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E4" w:rsidRPr="00E763E4" w:rsidRDefault="00E763E4" w:rsidP="00E763E4">
      <w:pPr>
        <w:jc w:val="center"/>
        <w:rPr>
          <w:b/>
          <w:bCs/>
        </w:rPr>
      </w:pPr>
      <w:r w:rsidRPr="00E763E4">
        <w:rPr>
          <w:b/>
          <w:bCs/>
        </w:rPr>
        <w:t xml:space="preserve">Somebody just put a price tag on the 2016 election. </w:t>
      </w:r>
      <w:proofErr w:type="gramStart"/>
      <w:r w:rsidRPr="00E763E4">
        <w:rPr>
          <w:b/>
          <w:bCs/>
        </w:rPr>
        <w:t>It’s</w:t>
      </w:r>
      <w:proofErr w:type="gramEnd"/>
      <w:r w:rsidRPr="00E763E4">
        <w:rPr>
          <w:b/>
          <w:bCs/>
        </w:rPr>
        <w:t xml:space="preserve"> a doozy.</w:t>
      </w:r>
    </w:p>
    <w:p w:rsidR="00E763E4" w:rsidRPr="00E763E4" w:rsidRDefault="00E763E4" w:rsidP="00E763E4">
      <w:bookmarkStart w:id="0" w:name="BZYGNMBK7Y3JXP2V53BAUS7B74"/>
      <w:bookmarkEnd w:id="0"/>
      <w:r w:rsidRPr="00E763E4">
        <w:t>By </w:t>
      </w:r>
      <w:hyperlink r:id="rId4" w:history="1">
        <w:r w:rsidRPr="00E763E4">
          <w:rPr>
            <w:rStyle w:val="Hyperlink"/>
            <w:b/>
            <w:bCs/>
            <w:color w:val="auto"/>
            <w:u w:val="none"/>
          </w:rPr>
          <w:t>Christopher Ingraham</w:t>
        </w:r>
      </w:hyperlink>
    </w:p>
    <w:p w:rsidR="00E763E4" w:rsidRPr="00E763E4" w:rsidRDefault="00E763E4" w:rsidP="00E763E4">
      <w:r w:rsidRPr="00E763E4">
        <w:t>April 14, 2017</w:t>
      </w:r>
    </w:p>
    <w:p w:rsidR="00E763E4" w:rsidRPr="00E763E4" w:rsidRDefault="00E763E4" w:rsidP="00E763E4">
      <w:r w:rsidRPr="00E763E4">
        <w:t xml:space="preserve">The final price tag for the 2016 election is </w:t>
      </w:r>
      <w:proofErr w:type="gramStart"/>
      <w:r w:rsidRPr="00E763E4">
        <w:t>in:</w:t>
      </w:r>
      <w:proofErr w:type="gramEnd"/>
      <w:r w:rsidRPr="00E763E4">
        <w:t xml:space="preserve"> $6.5 billion for the presidential and congressional elections combined, according to </w:t>
      </w:r>
      <w:hyperlink r:id="rId5" w:history="1">
        <w:r w:rsidRPr="00E763E4">
          <w:rPr>
            <w:rStyle w:val="Hyperlink"/>
            <w:color w:val="auto"/>
            <w:u w:val="none"/>
          </w:rPr>
          <w:t>campaign finance watchdog OpenSecrets.org</w:t>
        </w:r>
      </w:hyperlink>
      <w:r w:rsidRPr="00E763E4">
        <w:t>.</w:t>
      </w:r>
    </w:p>
    <w:p w:rsidR="00E763E4" w:rsidRPr="00E763E4" w:rsidRDefault="00E763E4" w:rsidP="00E763E4">
      <w:r w:rsidRPr="00E763E4">
        <w:t xml:space="preserve">The presidential contest — primaries and all — accounts for $2.4 billion of that total. The other $4 billion or so went to congressional races. The tally includes spending by campaigns, party committees and outside sources. </w:t>
      </w:r>
      <w:proofErr w:type="gramStart"/>
      <w:r w:rsidRPr="00E763E4">
        <w:t>It's</w:t>
      </w:r>
      <w:proofErr w:type="gramEnd"/>
      <w:r w:rsidRPr="00E763E4">
        <w:t xml:space="preserve"> actually down, slightly, in inflation-adjusted terms from 2012 and 2008.</w:t>
      </w:r>
    </w:p>
    <w:p w:rsidR="00E763E4" w:rsidRPr="00E763E4" w:rsidRDefault="00E763E4" w:rsidP="00E763E4">
      <w:r w:rsidRPr="00E763E4">
        <w:t xml:space="preserve">$6.5 billion is a staggering sum. With that much </w:t>
      </w:r>
      <w:proofErr w:type="gramStart"/>
      <w:r w:rsidRPr="00E763E4">
        <w:t>money</w:t>
      </w:r>
      <w:proofErr w:type="gramEnd"/>
      <w:r w:rsidRPr="00E763E4">
        <w:t xml:space="preserve"> you could fund the Corporation for Public Broadcasting </w:t>
      </w:r>
      <w:hyperlink r:id="rId6" w:history="1">
        <w:r w:rsidRPr="00E763E4">
          <w:rPr>
            <w:rStyle w:val="Hyperlink"/>
            <w:color w:val="auto"/>
            <w:u w:val="none"/>
          </w:rPr>
          <w:t>for 15 years</w:t>
        </w:r>
      </w:hyperlink>
      <w:r w:rsidRPr="00E763E4">
        <w:t>, fix the Flint, Mich., lead pipe problem </w:t>
      </w:r>
      <w:hyperlink r:id="rId7" w:history="1">
        <w:r w:rsidRPr="00E763E4">
          <w:rPr>
            <w:rStyle w:val="Hyperlink"/>
            <w:color w:val="auto"/>
            <w:u w:val="none"/>
          </w:rPr>
          <w:t>30 times over</w:t>
        </w:r>
      </w:hyperlink>
      <w:r w:rsidRPr="00E763E4">
        <w:t> or give every public school teacher </w:t>
      </w:r>
      <w:hyperlink r:id="rId8" w:history="1">
        <w:r w:rsidRPr="00E763E4">
          <w:rPr>
            <w:rStyle w:val="Hyperlink"/>
            <w:color w:val="auto"/>
            <w:u w:val="none"/>
          </w:rPr>
          <w:t>a $2,000 raise</w:t>
        </w:r>
      </w:hyperlink>
      <w:r w:rsidRPr="00E763E4">
        <w:t>.</w:t>
      </w:r>
    </w:p>
    <w:p w:rsidR="00E763E4" w:rsidRPr="00E763E4" w:rsidRDefault="00E763E4" w:rsidP="00E763E4">
      <w:r w:rsidRPr="00E763E4">
        <w:t>Instead, Americans used that money to fuel a </w:t>
      </w:r>
      <w:hyperlink r:id="rId9" w:history="1">
        <w:r w:rsidRPr="00E763E4">
          <w:rPr>
            <w:rStyle w:val="Hyperlink"/>
            <w:color w:val="auto"/>
            <w:u w:val="none"/>
          </w:rPr>
          <w:t>596-day political contest</w:t>
        </w:r>
      </w:hyperlink>
      <w:r w:rsidRPr="00E763E4">
        <w:t> that </w:t>
      </w:r>
      <w:hyperlink r:id="rId10" w:history="1">
        <w:r w:rsidRPr="00E763E4">
          <w:rPr>
            <w:rStyle w:val="Hyperlink"/>
            <w:color w:val="auto"/>
            <w:u w:val="none"/>
          </w:rPr>
          <w:t>most of us were 'disgusted' by</w:t>
        </w:r>
      </w:hyperlink>
      <w:r w:rsidRPr="00E763E4">
        <w:t> well before it was over.</w:t>
      </w:r>
    </w:p>
    <w:p w:rsidR="00E763E4" w:rsidRPr="00E763E4" w:rsidRDefault="00E763E4" w:rsidP="00E763E4">
      <w:r w:rsidRPr="00E763E4">
        <w:t xml:space="preserve">Clinton's unsuccessful campaign ($768 million in spending) outspent Trump's successful one ($398 million) by nearly 2 to 1. The Democratic National Committee and </w:t>
      </w:r>
      <w:proofErr w:type="gramStart"/>
      <w:r w:rsidRPr="00E763E4">
        <w:t>left-leaning</w:t>
      </w:r>
      <w:proofErr w:type="gramEnd"/>
      <w:r w:rsidRPr="00E763E4">
        <w:t xml:space="preserve"> outside groups also outspent their Republican counterparts by considerable margins.</w:t>
      </w:r>
    </w:p>
    <w:p w:rsidR="00E763E4" w:rsidRPr="00E763E4" w:rsidRDefault="00E763E4" w:rsidP="00E763E4">
      <w:proofErr w:type="gramStart"/>
      <w:r w:rsidRPr="00E763E4">
        <w:t>But</w:t>
      </w:r>
      <w:proofErr w:type="gramEnd"/>
      <w:r w:rsidRPr="00E763E4">
        <w:t xml:space="preserve"> Trump benefited immensely from “earned media” — the free TV time he got by virtue of being an unconventional candidate who frequently said </w:t>
      </w:r>
      <w:hyperlink r:id="rId11" w:history="1">
        <w:r w:rsidRPr="00E763E4">
          <w:rPr>
            <w:rStyle w:val="Hyperlink"/>
            <w:color w:val="auto"/>
            <w:u w:val="none"/>
          </w:rPr>
          <w:t>outlandish</w:t>
        </w:r>
      </w:hyperlink>
      <w:r w:rsidRPr="00E763E4">
        <w:t> and </w:t>
      </w:r>
      <w:hyperlink r:id="rId12" w:history="1">
        <w:r w:rsidRPr="00E763E4">
          <w:rPr>
            <w:rStyle w:val="Hyperlink"/>
            <w:color w:val="auto"/>
            <w:u w:val="none"/>
          </w:rPr>
          <w:t>offensive</w:t>
        </w:r>
      </w:hyperlink>
      <w:r w:rsidRPr="00E763E4">
        <w:t> things. Trump received about $5 billion in free media, </w:t>
      </w:r>
      <w:hyperlink r:id="rId13" w:history="1">
        <w:r w:rsidRPr="00E763E4">
          <w:rPr>
            <w:rStyle w:val="Hyperlink"/>
            <w:color w:val="auto"/>
            <w:u w:val="none"/>
          </w:rPr>
          <w:t xml:space="preserve">according to an estimate by media analysis firm </w:t>
        </w:r>
        <w:proofErr w:type="spellStart"/>
        <w:r w:rsidRPr="00E763E4">
          <w:rPr>
            <w:rStyle w:val="Hyperlink"/>
            <w:color w:val="auto"/>
            <w:u w:val="none"/>
          </w:rPr>
          <w:t>MediaQuant</w:t>
        </w:r>
        <w:proofErr w:type="spellEnd"/>
      </w:hyperlink>
      <w:r w:rsidRPr="00E763E4">
        <w:t xml:space="preserve">, compared with only $3.24 billion for Clinton. Those figures </w:t>
      </w:r>
      <w:proofErr w:type="gramStart"/>
      <w:r w:rsidRPr="00E763E4">
        <w:t>aren't</w:t>
      </w:r>
      <w:proofErr w:type="gramEnd"/>
      <w:r w:rsidRPr="00E763E4">
        <w:t xml:space="preserve"> included in </w:t>
      </w:r>
      <w:proofErr w:type="spellStart"/>
      <w:r w:rsidRPr="00E763E4">
        <w:t>OpenSecrets</w:t>
      </w:r>
      <w:proofErr w:type="spellEnd"/>
      <w:r w:rsidRPr="00E763E4">
        <w:t>' tally of direct spending.</w:t>
      </w:r>
    </w:p>
    <w:p w:rsidR="00E763E4" w:rsidRPr="00E763E4" w:rsidRDefault="00E763E4" w:rsidP="00E763E4">
      <w:r w:rsidRPr="00E763E4">
        <w:t xml:space="preserve">The amount of money we spend on </w:t>
      </w:r>
      <w:proofErr w:type="gramStart"/>
      <w:r w:rsidRPr="00E763E4">
        <w:t>candidates</w:t>
      </w:r>
      <w:proofErr w:type="gramEnd"/>
      <w:r w:rsidRPr="00E763E4">
        <w:t xml:space="preserve"> stands in sharp contrast with how much we like them once they actually get in office. Despite spending $4 billion on House and Senate candidates, for instance, less than a quarter of us actually approve of how Congress is doing its job, </w:t>
      </w:r>
      <w:hyperlink r:id="rId14" w:history="1">
        <w:r w:rsidRPr="00E763E4">
          <w:rPr>
            <w:rStyle w:val="Hyperlink"/>
            <w:color w:val="auto"/>
            <w:u w:val="none"/>
          </w:rPr>
          <w:t>according to Gallup</w:t>
        </w:r>
      </w:hyperlink>
      <w:r w:rsidRPr="00E763E4">
        <w:t>.</w:t>
      </w:r>
    </w:p>
    <w:p w:rsidR="00E763E4" w:rsidRPr="00E763E4" w:rsidRDefault="00E763E4" w:rsidP="00E763E4">
      <w:r w:rsidRPr="00E763E4">
        <w:t>Similarly, we spent $2.4 billion on the presidential race to elect a man who </w:t>
      </w:r>
      <w:hyperlink r:id="rId15" w:history="1">
        <w:r w:rsidRPr="00E763E4">
          <w:rPr>
            <w:rStyle w:val="Hyperlink"/>
            <w:color w:val="auto"/>
            <w:u w:val="none"/>
          </w:rPr>
          <w:t>most people now consider to be</w:t>
        </w:r>
      </w:hyperlink>
      <w:r w:rsidRPr="00E763E4">
        <w:t> dishonest (61 percent), lacking in leadership skills (55 percent), indifferent to the plight of normal Americans (57 percent), hotheaded (66 percent) and, broadly speaking, embarrassing (52 percent).</w:t>
      </w:r>
    </w:p>
    <w:p w:rsidR="00E763E4" w:rsidRPr="00E763E4" w:rsidRDefault="00E763E4" w:rsidP="00E763E4">
      <w:r w:rsidRPr="00E763E4">
        <w:t>This disconnect is partly a consequence of our polarized politics. 86 percent of Republicans view Trump favorably, while 87 percent of Democrats dislike him, </w:t>
      </w:r>
      <w:hyperlink r:id="rId16" w:history="1">
        <w:r w:rsidRPr="00E763E4">
          <w:rPr>
            <w:rStyle w:val="Hyperlink"/>
            <w:color w:val="auto"/>
            <w:u w:val="none"/>
          </w:rPr>
          <w:t>according to the Pew Research Center</w:t>
        </w:r>
      </w:hyperlink>
      <w:r w:rsidRPr="00E763E4">
        <w:t xml:space="preserve">. People who spent money on Trump during the campaign are still likely to be pleased with the return on their “investment,” in other words. </w:t>
      </w:r>
      <w:proofErr w:type="gramStart"/>
      <w:r w:rsidRPr="00E763E4">
        <w:t>But</w:t>
      </w:r>
      <w:proofErr w:type="gramEnd"/>
      <w:r w:rsidRPr="00E763E4">
        <w:t xml:space="preserve"> people who gave to Clinton, or to any losing candidate for that matter, essentially threw their money away.</w:t>
      </w:r>
    </w:p>
    <w:p w:rsidR="00E763E4" w:rsidRPr="00E763E4" w:rsidRDefault="00E763E4" w:rsidP="00E763E4">
      <w:r w:rsidRPr="00E763E4">
        <w:t xml:space="preserve">Much of political </w:t>
      </w:r>
      <w:proofErr w:type="gramStart"/>
      <w:r w:rsidRPr="00E763E4">
        <w:t>campaign</w:t>
      </w:r>
      <w:proofErr w:type="gramEnd"/>
      <w:r w:rsidRPr="00E763E4">
        <w:t xml:space="preserve"> spending is wasted, in other words — the people who give to a winning candidate get to put their candidate of choice in office. The people who give to a losing candidate get nothing in return.</w:t>
      </w:r>
    </w:p>
    <w:p w:rsidR="00E763E4" w:rsidRPr="00E763E4" w:rsidRDefault="00E763E4" w:rsidP="00E763E4">
      <w:r w:rsidRPr="00E763E4">
        <w:t>This stands in sharp contrast with other democracies, where governments often place strict limits on how much spending campaigns can do. In Britain, for instance, political parties can </w:t>
      </w:r>
      <w:hyperlink r:id="rId17" w:history="1">
        <w:r w:rsidRPr="00E763E4">
          <w:rPr>
            <w:rStyle w:val="Hyperlink"/>
            <w:color w:val="auto"/>
            <w:u w:val="none"/>
          </w:rPr>
          <w:t>only spend $29.5 million in the year before an election</w:t>
        </w:r>
      </w:hyperlink>
      <w:r w:rsidRPr="00E763E4">
        <w:t xml:space="preserve"> and televised campaign ads </w:t>
      </w:r>
      <w:proofErr w:type="gramStart"/>
      <w:r w:rsidRPr="00E763E4">
        <w:t>are banned</w:t>
      </w:r>
      <w:proofErr w:type="gramEnd"/>
      <w:r w:rsidRPr="00E763E4">
        <w:t>.</w:t>
      </w:r>
    </w:p>
    <w:p w:rsidR="00E763E4" w:rsidRPr="00E763E4" w:rsidRDefault="00E763E4" w:rsidP="00E763E4">
      <w:r w:rsidRPr="00E763E4">
        <w:lastRenderedPageBreak/>
        <w:t>Similarly, </w:t>
      </w:r>
      <w:hyperlink r:id="rId18" w:anchor="h3_jump_0" w:history="1">
        <w:r w:rsidRPr="00E763E4">
          <w:rPr>
            <w:rStyle w:val="Hyperlink"/>
            <w:color w:val="auto"/>
            <w:u w:val="none"/>
          </w:rPr>
          <w:t>spending limits in Canada</w:t>
        </w:r>
      </w:hyperlink>
      <w:r w:rsidRPr="00E763E4">
        <w:t> mean that the typical candidate for the country's Parliament spent </w:t>
      </w:r>
      <w:hyperlink r:id="rId19" w:history="1">
        <w:r w:rsidRPr="00E763E4">
          <w:rPr>
            <w:rStyle w:val="Hyperlink"/>
            <w:color w:val="auto"/>
            <w:u w:val="none"/>
          </w:rPr>
          <w:t>between $12,000 and $90,000</w:t>
        </w:r>
      </w:hyperlink>
      <w:r w:rsidRPr="00E763E4">
        <w:t>, on average, during the 2015 election. By contrast, American candidates for the House </w:t>
      </w:r>
      <w:hyperlink r:id="rId20" w:history="1">
        <w:r w:rsidRPr="00E763E4">
          <w:rPr>
            <w:rStyle w:val="Hyperlink"/>
            <w:color w:val="auto"/>
            <w:u w:val="none"/>
          </w:rPr>
          <w:t>spent close to $500,000 in 2016</w:t>
        </w:r>
      </w:hyperlink>
      <w:r w:rsidRPr="00E763E4">
        <w:t>, while Senate candidates spent around $1.5 million.</w:t>
      </w:r>
    </w:p>
    <w:p w:rsidR="00E763E4" w:rsidRPr="00E763E4" w:rsidRDefault="00E763E4" w:rsidP="00E763E4">
      <w:r w:rsidRPr="00E763E4">
        <w:t xml:space="preserve">Overseas elections are typically much shorter than </w:t>
      </w:r>
      <w:proofErr w:type="gramStart"/>
      <w:r w:rsidRPr="00E763E4">
        <w:t>ours</w:t>
      </w:r>
      <w:proofErr w:type="gramEnd"/>
      <w:r w:rsidRPr="00E763E4">
        <w:t>. Britain's 2015 election </w:t>
      </w:r>
      <w:hyperlink r:id="rId21" w:history="1">
        <w:r w:rsidRPr="00E763E4">
          <w:rPr>
            <w:rStyle w:val="Hyperlink"/>
            <w:color w:val="auto"/>
            <w:u w:val="none"/>
          </w:rPr>
          <w:t>lasted 139 days</w:t>
        </w:r>
      </w:hyperlink>
      <w:r w:rsidRPr="00E763E4">
        <w:t>. Canada's longest election lasted </w:t>
      </w:r>
      <w:hyperlink r:id="rId22" w:history="1">
        <w:r w:rsidRPr="00E763E4">
          <w:rPr>
            <w:rStyle w:val="Hyperlink"/>
            <w:color w:val="auto"/>
            <w:u w:val="none"/>
          </w:rPr>
          <w:t>just 78</w:t>
        </w:r>
      </w:hyperlink>
      <w:r w:rsidRPr="00E763E4">
        <w:t>. In Japan, campaigns are </w:t>
      </w:r>
      <w:hyperlink r:id="rId23" w:history="1">
        <w:r w:rsidRPr="00E763E4">
          <w:rPr>
            <w:rStyle w:val="Hyperlink"/>
            <w:color w:val="auto"/>
            <w:u w:val="none"/>
          </w:rPr>
          <w:t>limited to 12 days by law</w:t>
        </w:r>
      </w:hyperlink>
      <w:r w:rsidRPr="00E763E4">
        <w:t>.</w:t>
      </w:r>
    </w:p>
    <w:p w:rsidR="00E763E4" w:rsidRPr="00E763E4" w:rsidRDefault="00E763E4" w:rsidP="00E763E4">
      <w:r w:rsidRPr="00E763E4">
        <w:t xml:space="preserve">Here in the States </w:t>
      </w:r>
      <w:proofErr w:type="gramStart"/>
      <w:r w:rsidRPr="00E763E4">
        <w:t>we're</w:t>
      </w:r>
      <w:proofErr w:type="gramEnd"/>
      <w:r w:rsidRPr="00E763E4">
        <w:t xml:space="preserve"> wedded to the idea that money is speech. In </w:t>
      </w:r>
      <w:hyperlink r:id="rId24" w:history="1">
        <w:r w:rsidRPr="00E763E4">
          <w:rPr>
            <w:rStyle w:val="Hyperlink"/>
            <w:color w:val="auto"/>
            <w:u w:val="none"/>
          </w:rPr>
          <w:t>a 2010 Gallup survey</w:t>
        </w:r>
      </w:hyperlink>
      <w:r w:rsidRPr="00E763E4">
        <w:t> 57 percent of respondents said that money given to a candidate is a form of free speech, while only 37 percent disagreed.</w:t>
      </w:r>
    </w:p>
    <w:p w:rsidR="00E763E4" w:rsidRDefault="00E763E4" w:rsidP="00E763E4">
      <w:proofErr w:type="gramStart"/>
      <w:r w:rsidRPr="00E763E4">
        <w:t>But</w:t>
      </w:r>
      <w:proofErr w:type="gramEnd"/>
      <w:r w:rsidRPr="00E763E4">
        <w:t xml:space="preserve"> if money is speech, then giving it to a losing candidate is akin to shouting into the void.</w:t>
      </w:r>
    </w:p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/>
    <w:p w:rsidR="00E763E4" w:rsidRDefault="00E763E4" w:rsidP="00E763E4">
      <w:pPr>
        <w:jc w:val="center"/>
        <w:rPr>
          <w:b/>
          <w:bCs/>
        </w:rPr>
      </w:pPr>
      <w:r w:rsidRPr="00E763E4">
        <w:rPr>
          <w:b/>
          <w:bCs/>
        </w:rPr>
        <w:lastRenderedPageBreak/>
        <w:t xml:space="preserve">Somebody just put a price tag on the 2016 election. </w:t>
      </w:r>
      <w:proofErr w:type="gramStart"/>
      <w:r w:rsidRPr="00E763E4">
        <w:rPr>
          <w:b/>
          <w:bCs/>
        </w:rPr>
        <w:t>It’s</w:t>
      </w:r>
      <w:proofErr w:type="gramEnd"/>
      <w:r w:rsidRPr="00E763E4">
        <w:rPr>
          <w:b/>
          <w:bCs/>
        </w:rPr>
        <w:t xml:space="preserve"> a doozy.</w:t>
      </w:r>
      <w:r>
        <w:rPr>
          <w:b/>
          <w:bCs/>
        </w:rPr>
        <w:t xml:space="preserve"> Questions</w:t>
      </w:r>
    </w:p>
    <w:p w:rsidR="00E763E4" w:rsidRDefault="00E763E4" w:rsidP="00E763E4">
      <w:pPr>
        <w:rPr>
          <w:bCs/>
        </w:rPr>
      </w:pPr>
      <w:r>
        <w:rPr>
          <w:bCs/>
        </w:rPr>
        <w:t>1.  What was the final price tag for the 2016 election for President and Congress?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 xml:space="preserve">2.  </w:t>
      </w:r>
      <w:r>
        <w:rPr>
          <w:bCs/>
          <w:i/>
        </w:rPr>
        <w:t>Critical Thinking</w:t>
      </w:r>
      <w:r>
        <w:rPr>
          <w:bCs/>
        </w:rPr>
        <w:t>:  Why do you think it costs so much to run for public office?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 xml:space="preserve">3.  How much </w:t>
      </w:r>
      <w:proofErr w:type="gramStart"/>
      <w:r>
        <w:rPr>
          <w:bCs/>
        </w:rPr>
        <w:t>was spent</w:t>
      </w:r>
      <w:proofErr w:type="gramEnd"/>
      <w:r>
        <w:rPr>
          <w:bCs/>
        </w:rPr>
        <w:t xml:space="preserve"> on the presidential race?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 xml:space="preserve">4.  How big of a raise could you give teachers </w:t>
      </w:r>
      <w:r w:rsidRPr="00E763E4">
        <w:rPr>
          <w:bCs/>
        </w:rPr>
        <w:sym w:font="Wingdings" w:char="F04A"/>
      </w:r>
      <w:r>
        <w:rPr>
          <w:bCs/>
        </w:rPr>
        <w:t xml:space="preserve"> if that money was re-directed?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>5.  How did Clinton’s campaign spending compare to Trump’s campaign spending?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 xml:space="preserve">6.  </w:t>
      </w:r>
      <w:r>
        <w:rPr>
          <w:bCs/>
          <w:i/>
        </w:rPr>
        <w:t>Critical Thinking</w:t>
      </w:r>
      <w:r>
        <w:rPr>
          <w:bCs/>
        </w:rPr>
        <w:t>:  Why do you think Clinton was able to out fundraise Trump? Explain.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>7.  What is “earned media?”  How did Trump benefit from it?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>8.  According to the article, what percentage of Republicans approved of Trump in 2017?  What percentage of Democrats approved of Trump in 2017?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r>
        <w:rPr>
          <w:bCs/>
        </w:rPr>
        <w:t xml:space="preserve">9.  </w:t>
      </w:r>
      <w:r>
        <w:rPr>
          <w:bCs/>
          <w:i/>
        </w:rPr>
        <w:t>Critical Thinking</w:t>
      </w:r>
      <w:r>
        <w:rPr>
          <w:bCs/>
        </w:rPr>
        <w:t>:  Why do you think Republicans and Democrats have such different views on President Trump? Explain.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proofErr w:type="gramStart"/>
      <w:r>
        <w:rPr>
          <w:bCs/>
        </w:rPr>
        <w:t>10.  In other countries</w:t>
      </w:r>
      <w:proofErr w:type="gramEnd"/>
      <w:r>
        <w:rPr>
          <w:bCs/>
        </w:rPr>
        <w:t xml:space="preserve"> what do governments often put strict limits on?</w:t>
      </w:r>
    </w:p>
    <w:p w:rsidR="00E763E4" w:rsidRDefault="00E763E4" w:rsidP="00E763E4">
      <w:pPr>
        <w:rPr>
          <w:bCs/>
        </w:rPr>
      </w:pPr>
    </w:p>
    <w:p w:rsidR="00E763E4" w:rsidRDefault="00E763E4" w:rsidP="00E763E4">
      <w:pPr>
        <w:rPr>
          <w:bCs/>
        </w:rPr>
      </w:pPr>
      <w:proofErr w:type="gramStart"/>
      <w:r>
        <w:rPr>
          <w:bCs/>
        </w:rPr>
        <w:t>11.  In the United States</w:t>
      </w:r>
      <w:proofErr w:type="gramEnd"/>
      <w:r>
        <w:rPr>
          <w:bCs/>
        </w:rPr>
        <w:t xml:space="preserve"> what do we consider money to be a form of?</w:t>
      </w:r>
    </w:p>
    <w:p w:rsidR="00E763E4" w:rsidRDefault="00E763E4" w:rsidP="00E763E4">
      <w:pPr>
        <w:rPr>
          <w:bCs/>
        </w:rPr>
      </w:pPr>
    </w:p>
    <w:p w:rsidR="00E763E4" w:rsidRPr="00E763E4" w:rsidRDefault="00E763E4" w:rsidP="00E763E4">
      <w:pPr>
        <w:rPr>
          <w:bCs/>
        </w:rPr>
      </w:pPr>
      <w:r>
        <w:rPr>
          <w:bCs/>
        </w:rPr>
        <w:t xml:space="preserve">12.  </w:t>
      </w:r>
      <w:r>
        <w:rPr>
          <w:bCs/>
          <w:i/>
        </w:rPr>
        <w:t>Critical Thinking</w:t>
      </w:r>
      <w:r>
        <w:rPr>
          <w:bCs/>
        </w:rPr>
        <w:t>:  Do you think we should put greater limits on campaign spending? Explain.</w:t>
      </w:r>
      <w:bookmarkStart w:id="1" w:name="_GoBack"/>
      <w:bookmarkEnd w:id="1"/>
    </w:p>
    <w:p w:rsidR="00E763E4" w:rsidRPr="00E763E4" w:rsidRDefault="00E763E4" w:rsidP="00E763E4">
      <w:pPr>
        <w:jc w:val="center"/>
      </w:pPr>
    </w:p>
    <w:p w:rsidR="00CA3D01" w:rsidRDefault="00CA3D01"/>
    <w:sectPr w:rsidR="00CA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E4"/>
    <w:rsid w:val="00CA3D01"/>
    <w:rsid w:val="00E7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DAC0"/>
  <w15:chartTrackingRefBased/>
  <w15:docId w15:val="{76A44552-E336-4569-9743-C95E629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9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67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527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fastfacts/display.asp?id=372" TargetMode="External"/><Relationship Id="rId13" Type="http://schemas.openxmlformats.org/officeDocument/2006/relationships/hyperlink" Target="https://www.mediaquant.net/2016/11/a-media-post-mortem-on-the-2016-presidential-election/" TargetMode="External"/><Relationship Id="rId18" Type="http://schemas.openxmlformats.org/officeDocument/2006/relationships/hyperlink" Target="http://www.thecanadianencyclopedia.ca/en/article/party-financin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pr.org/sections/itsallpolitics/2015/10/21/450238156/canadas-11-week-campaign-reminds-us-that-american-elections-are-much-longer" TargetMode="External"/><Relationship Id="rId7" Type="http://schemas.openxmlformats.org/officeDocument/2006/relationships/hyperlink" Target="https://www.theguardian.com/us-news/2016/jun/06/flint-water-crisis-lead-pipes-infrastructure-cost" TargetMode="External"/><Relationship Id="rId12" Type="http://schemas.openxmlformats.org/officeDocument/2006/relationships/hyperlink" Target="https://www.nytimes.com/2016/07/31/us/politics/donald-trump-khizr-khan-wife-ghazala.html" TargetMode="External"/><Relationship Id="rId17" Type="http://schemas.openxmlformats.org/officeDocument/2006/relationships/hyperlink" Target="https://www.nytimes.com/2015/05/05/world/europe/britains-campaign-finance-laws-leave-parties-with-idle-money.html?_r=4&amp;mtrref=www.nytimes.com&amp;gwh=85E480D0692688A4DFB91DC6B32FE13C&amp;gwt=pa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eople-press.org/2017/02/22/in-trump-era-what-partisans-want-from-their-congressional-leaders/" TargetMode="External"/><Relationship Id="rId20" Type="http://schemas.openxmlformats.org/officeDocument/2006/relationships/hyperlink" Target="https://www.opensecrets.org/overview/index.php?cycle=2016&amp;type=A&amp;display=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pb.org/aboutcpb/financials/budget" TargetMode="External"/><Relationship Id="rId11" Type="http://schemas.openxmlformats.org/officeDocument/2006/relationships/hyperlink" Target="http://www.politico.com/blogs/2016-gop-primary-live-updates-and-results/2016/05/trump-ted-cruz-father-222730" TargetMode="External"/><Relationship Id="rId24" Type="http://schemas.openxmlformats.org/officeDocument/2006/relationships/hyperlink" Target="http://www.gallup.com/poll/125333/public-agrees-court-campaign-money-free-speech.aspx" TargetMode="External"/><Relationship Id="rId5" Type="http://schemas.openxmlformats.org/officeDocument/2006/relationships/hyperlink" Target="https://www.opensecrets.org/news/2017/04/election-2016-trump-fewer-donors-provided-more-of-the-cash/" TargetMode="External"/><Relationship Id="rId15" Type="http://schemas.openxmlformats.org/officeDocument/2006/relationships/hyperlink" Target="https://poll.qu.edu/national/release-detail?ReleaseID=2448" TargetMode="External"/><Relationship Id="rId23" Type="http://schemas.openxmlformats.org/officeDocument/2006/relationships/hyperlink" Target="https://blogs.wsj.com/japanrealtime/2014/11/12/explainer-how-do-japanese-elections-work/" TargetMode="External"/><Relationship Id="rId10" Type="http://schemas.openxmlformats.org/officeDocument/2006/relationships/hyperlink" Target="http://www.cnn.com/2016/09/21/politics/pew-poll-hillary-clinton-donald-trump/" TargetMode="External"/><Relationship Id="rId19" Type="http://schemas.openxmlformats.org/officeDocument/2006/relationships/hyperlink" Target="http://news.nationalpost.com/news/canada/money-no-guarantee-of-success-in-2015-federal-election-almost-half-of-top-100-spenders-lost-analysis-finds" TargetMode="External"/><Relationship Id="rId4" Type="http://schemas.openxmlformats.org/officeDocument/2006/relationships/hyperlink" Target="https://www.washingtonpost.com/people/christopher-ingraham/" TargetMode="External"/><Relationship Id="rId9" Type="http://schemas.openxmlformats.org/officeDocument/2006/relationships/hyperlink" Target="http://www.npr.org/sections/itsallpolitics/2015/10/21/450238156/canadas-11-week-campaign-reminds-us-that-american-elections-are-much-longer" TargetMode="External"/><Relationship Id="rId14" Type="http://schemas.openxmlformats.org/officeDocument/2006/relationships/hyperlink" Target="http://www.gallup.com/poll/208472/congress-approval-drops-down-february-high.aspx?g_source=Politics&amp;g_medium=newsfeed&amp;g_campaign=tiles" TargetMode="External"/><Relationship Id="rId22" Type="http://schemas.openxmlformats.org/officeDocument/2006/relationships/hyperlink" Target="http://ottawacitizen.com/news/politics/two-down-76-to-go-the-longest-election-campaign-since-we-first-re-elected-john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1</cp:revision>
  <dcterms:created xsi:type="dcterms:W3CDTF">2019-05-29T13:52:00Z</dcterms:created>
  <dcterms:modified xsi:type="dcterms:W3CDTF">2019-05-29T14:01:00Z</dcterms:modified>
</cp:coreProperties>
</file>